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3DB0" w14:textId="77777777" w:rsidR="00B70436" w:rsidRDefault="00B70436" w:rsidP="00B70436"/>
    <w:p w14:paraId="4642DC8B" w14:textId="3D323F7A" w:rsidR="00B70436" w:rsidRPr="00B70436" w:rsidRDefault="00B70436" w:rsidP="00B70436">
      <w:pPr>
        <w:jc w:val="center"/>
        <w:rPr>
          <w:b/>
          <w:bCs/>
        </w:rPr>
      </w:pPr>
      <w:r w:rsidRPr="00B70436">
        <w:rPr>
          <w:b/>
          <w:bCs/>
        </w:rPr>
        <w:t>Communications Officer</w:t>
      </w:r>
    </w:p>
    <w:p w14:paraId="6CEC62AA" w14:textId="4BB9ED7B" w:rsidR="00B70436" w:rsidRDefault="00B70436" w:rsidP="00B70436">
      <w:r w:rsidRPr="00B70436">
        <w:rPr>
          <w:b/>
          <w:bCs/>
        </w:rPr>
        <w:t>Job Title</w:t>
      </w:r>
      <w:r>
        <w:t xml:space="preserve">: </w:t>
      </w:r>
      <w:r>
        <w:tab/>
        <w:t>Communications Officer</w:t>
      </w:r>
    </w:p>
    <w:p w14:paraId="54A4A6AB" w14:textId="21004187" w:rsidR="00B70436" w:rsidRDefault="00B70436" w:rsidP="00B70436">
      <w:r w:rsidRPr="00B70436">
        <w:rPr>
          <w:b/>
          <w:bCs/>
        </w:rPr>
        <w:t>Reports to:</w:t>
      </w:r>
      <w:r>
        <w:t xml:space="preserve"> </w:t>
      </w:r>
      <w:r>
        <w:tab/>
        <w:t>CEO</w:t>
      </w:r>
    </w:p>
    <w:p w14:paraId="0CF47B18" w14:textId="77777777" w:rsidR="00B70436" w:rsidRPr="00B70436" w:rsidRDefault="00B70436" w:rsidP="00B70436">
      <w:pPr>
        <w:rPr>
          <w:b/>
          <w:bCs/>
        </w:rPr>
      </w:pPr>
      <w:r w:rsidRPr="00B70436">
        <w:rPr>
          <w:b/>
          <w:bCs/>
        </w:rPr>
        <w:t>Role Purpose:</w:t>
      </w:r>
    </w:p>
    <w:p w14:paraId="4D530495" w14:textId="21DEA871" w:rsidR="00B70436" w:rsidRDefault="00B70436" w:rsidP="00B70436">
      <w:r>
        <w:t>The Communications Officer will play a key role in supporting the organisation’s internal and external communications. Internally, the role will focus on enhancing communication across teams, supporting staffing and organisational updates, and contributing to staff engagement. Externally, the Communications Officer will support strategic engagement with stakeholders, manage social media channels, and contribute to the delivery of key public-facing campaigns and initiatives.</w:t>
      </w:r>
    </w:p>
    <w:p w14:paraId="04E3A8F1" w14:textId="77777777" w:rsidR="00B70436" w:rsidRPr="00B70436" w:rsidRDefault="00B70436" w:rsidP="00B70436">
      <w:pPr>
        <w:rPr>
          <w:b/>
          <w:bCs/>
        </w:rPr>
      </w:pPr>
      <w:r w:rsidRPr="00B70436">
        <w:rPr>
          <w:b/>
          <w:bCs/>
        </w:rPr>
        <w:t>Key Responsibilities:</w:t>
      </w:r>
    </w:p>
    <w:p w14:paraId="2CD4CCBD" w14:textId="77777777" w:rsidR="00B70436" w:rsidRPr="00B70436" w:rsidRDefault="00B70436" w:rsidP="00B70436">
      <w:pPr>
        <w:rPr>
          <w:b/>
          <w:bCs/>
        </w:rPr>
      </w:pPr>
      <w:r w:rsidRPr="00B70436">
        <w:rPr>
          <w:b/>
          <w:bCs/>
        </w:rPr>
        <w:t>Internal Communications &amp; Staffing Support</w:t>
      </w:r>
    </w:p>
    <w:p w14:paraId="0B519B32" w14:textId="77777777" w:rsidR="00B70436" w:rsidRDefault="00B70436" w:rsidP="00B70436">
      <w:pPr>
        <w:pStyle w:val="ListParagraph"/>
        <w:numPr>
          <w:ilvl w:val="0"/>
          <w:numId w:val="1"/>
        </w:numPr>
      </w:pPr>
      <w:r>
        <w:t>Draft, coordinate and disseminate internal communications including staff updates, newsletters, organisational announcements, and briefings.</w:t>
      </w:r>
    </w:p>
    <w:p w14:paraId="6931B537" w14:textId="77777777" w:rsidR="00B70436" w:rsidRDefault="00B70436" w:rsidP="00B70436">
      <w:pPr>
        <w:pStyle w:val="ListParagraph"/>
        <w:numPr>
          <w:ilvl w:val="0"/>
          <w:numId w:val="1"/>
        </w:numPr>
      </w:pPr>
      <w:r>
        <w:t>Support communication efforts related to HR matters, including staffing changes, recruitment campaigns, onboarding communications, and internal policy updates.</w:t>
      </w:r>
    </w:p>
    <w:p w14:paraId="44C92AA7" w14:textId="77777777" w:rsidR="00B70436" w:rsidRDefault="00B70436" w:rsidP="00B70436">
      <w:pPr>
        <w:pStyle w:val="ListParagraph"/>
        <w:numPr>
          <w:ilvl w:val="0"/>
          <w:numId w:val="1"/>
        </w:numPr>
      </w:pPr>
      <w:r>
        <w:t>Work closely with HR and leadership to ensure consistent and timely messaging across all internal channels.</w:t>
      </w:r>
    </w:p>
    <w:p w14:paraId="1E9D9FEF" w14:textId="17D8C015" w:rsidR="00B70436" w:rsidRDefault="00B70436" w:rsidP="00B70436">
      <w:pPr>
        <w:pStyle w:val="ListParagraph"/>
        <w:numPr>
          <w:ilvl w:val="0"/>
          <w:numId w:val="1"/>
        </w:numPr>
      </w:pPr>
      <w:r>
        <w:t>Contribute to initiatives that foster a strong internal culture and staff engagement.</w:t>
      </w:r>
    </w:p>
    <w:p w14:paraId="200D473A" w14:textId="77777777" w:rsidR="00B70436" w:rsidRPr="00B70436" w:rsidRDefault="00B70436" w:rsidP="00B70436">
      <w:pPr>
        <w:rPr>
          <w:b/>
          <w:bCs/>
        </w:rPr>
      </w:pPr>
      <w:r w:rsidRPr="00B70436">
        <w:rPr>
          <w:b/>
          <w:bCs/>
        </w:rPr>
        <w:t>External Communications &amp; Stakeholder Engagement</w:t>
      </w:r>
    </w:p>
    <w:p w14:paraId="4B14F623" w14:textId="77777777" w:rsidR="00B70436" w:rsidRDefault="00B70436" w:rsidP="00B70436">
      <w:pPr>
        <w:pStyle w:val="ListParagraph"/>
        <w:numPr>
          <w:ilvl w:val="0"/>
          <w:numId w:val="2"/>
        </w:numPr>
      </w:pPr>
      <w:r>
        <w:t>Assist in developing and delivering communications strategies for stakeholder engagement, including public consultations, events, and briefings.</w:t>
      </w:r>
    </w:p>
    <w:p w14:paraId="45199BA6" w14:textId="77777777" w:rsidR="00B70436" w:rsidRDefault="00B70436" w:rsidP="00B70436">
      <w:pPr>
        <w:pStyle w:val="ListParagraph"/>
        <w:numPr>
          <w:ilvl w:val="0"/>
          <w:numId w:val="2"/>
        </w:numPr>
      </w:pPr>
      <w:r>
        <w:t>Support the preparation of key messages, presentations, and briefing materials for use with external audiences.</w:t>
      </w:r>
    </w:p>
    <w:p w14:paraId="02F9CE9D" w14:textId="3AEDD7F5" w:rsidR="00B70436" w:rsidRDefault="00B70436" w:rsidP="00B70436">
      <w:pPr>
        <w:pStyle w:val="ListParagraph"/>
        <w:numPr>
          <w:ilvl w:val="0"/>
          <w:numId w:val="2"/>
        </w:numPr>
      </w:pPr>
      <w:r>
        <w:t>Maintain and update stakeholder databases and help coordinate proactive outreach to partners, government bodies, and community groups.</w:t>
      </w:r>
    </w:p>
    <w:p w14:paraId="44781CCD" w14:textId="77777777" w:rsidR="00B70436" w:rsidRPr="00B70436" w:rsidRDefault="00B70436" w:rsidP="00B70436">
      <w:pPr>
        <w:rPr>
          <w:b/>
          <w:bCs/>
        </w:rPr>
      </w:pPr>
      <w:r w:rsidRPr="00B70436">
        <w:rPr>
          <w:b/>
          <w:bCs/>
        </w:rPr>
        <w:t>Digital &amp; Social Media</w:t>
      </w:r>
    </w:p>
    <w:p w14:paraId="72E117E2" w14:textId="77777777" w:rsidR="00B70436" w:rsidRDefault="00B70436" w:rsidP="00B70436">
      <w:pPr>
        <w:pStyle w:val="ListParagraph"/>
        <w:numPr>
          <w:ilvl w:val="0"/>
          <w:numId w:val="3"/>
        </w:numPr>
      </w:pPr>
      <w:r>
        <w:t>Manage and monitor the organisation’s social media platforms and website to ensure content is current, relevant, and engaging.</w:t>
      </w:r>
    </w:p>
    <w:p w14:paraId="7A68E304" w14:textId="36CFB0FE" w:rsidR="00B70436" w:rsidRDefault="00B70436" w:rsidP="00C7767C">
      <w:pPr>
        <w:pStyle w:val="ListParagraph"/>
        <w:numPr>
          <w:ilvl w:val="0"/>
          <w:numId w:val="3"/>
        </w:numPr>
      </w:pPr>
      <w:r>
        <w:t>Draft, schedule and publish content that aligns with strategic communications objectives.</w:t>
      </w:r>
    </w:p>
    <w:p w14:paraId="76CB5B89" w14:textId="78B13144" w:rsidR="00B70436" w:rsidRDefault="00B70436" w:rsidP="00877F51">
      <w:pPr>
        <w:pStyle w:val="ListParagraph"/>
        <w:numPr>
          <w:ilvl w:val="0"/>
          <w:numId w:val="3"/>
        </w:numPr>
      </w:pPr>
      <w:r>
        <w:t>Analyse social media performance and audience engagement, providing regular reports and insights.</w:t>
      </w:r>
    </w:p>
    <w:p w14:paraId="09B2BEF8" w14:textId="0ABABABC" w:rsidR="00B70436" w:rsidRDefault="00B70436" w:rsidP="00B70436">
      <w:pPr>
        <w:pStyle w:val="ListParagraph"/>
        <w:numPr>
          <w:ilvl w:val="0"/>
          <w:numId w:val="3"/>
        </w:numPr>
      </w:pPr>
      <w:r>
        <w:t>Support digital campaigns related to awareness, consultation, and community engagement.</w:t>
      </w:r>
    </w:p>
    <w:p w14:paraId="2954DA35" w14:textId="77777777" w:rsidR="00B70436" w:rsidRPr="00B70436" w:rsidRDefault="00B70436" w:rsidP="00B70436">
      <w:pPr>
        <w:rPr>
          <w:b/>
          <w:bCs/>
        </w:rPr>
      </w:pPr>
      <w:r w:rsidRPr="00B70436">
        <w:rPr>
          <w:b/>
          <w:bCs/>
        </w:rPr>
        <w:lastRenderedPageBreak/>
        <w:t>Key Requirements:</w:t>
      </w:r>
    </w:p>
    <w:p w14:paraId="51DDC652" w14:textId="5933B324" w:rsidR="00B70436" w:rsidRDefault="00B70436" w:rsidP="00B70436">
      <w:pPr>
        <w:pStyle w:val="ListParagraph"/>
        <w:numPr>
          <w:ilvl w:val="0"/>
          <w:numId w:val="4"/>
        </w:numPr>
      </w:pPr>
      <w:r>
        <w:t>A degree in Communications, Public Relations, Journalism, or a related field</w:t>
      </w:r>
      <w:r w:rsidR="00877F51">
        <w:t>.</w:t>
      </w:r>
    </w:p>
    <w:p w14:paraId="3DC8F546" w14:textId="77777777" w:rsidR="00B70436" w:rsidRDefault="00B70436" w:rsidP="00B70436">
      <w:pPr>
        <w:pStyle w:val="ListParagraph"/>
        <w:numPr>
          <w:ilvl w:val="0"/>
          <w:numId w:val="4"/>
        </w:numPr>
      </w:pPr>
      <w:r>
        <w:t>2+ years’ experience in a communications role, ideally within the public or not-for-profit sector.</w:t>
      </w:r>
    </w:p>
    <w:p w14:paraId="6E9692FD" w14:textId="77777777" w:rsidR="00B70436" w:rsidRDefault="00B70436" w:rsidP="00B70436">
      <w:pPr>
        <w:pStyle w:val="ListParagraph"/>
        <w:numPr>
          <w:ilvl w:val="0"/>
          <w:numId w:val="4"/>
        </w:numPr>
      </w:pPr>
      <w:r>
        <w:t>Excellent writing, editing, and verbal communication skills.</w:t>
      </w:r>
    </w:p>
    <w:p w14:paraId="30F7727E" w14:textId="77777777" w:rsidR="00B70436" w:rsidRDefault="00B70436" w:rsidP="00B70436">
      <w:pPr>
        <w:pStyle w:val="ListParagraph"/>
        <w:numPr>
          <w:ilvl w:val="0"/>
          <w:numId w:val="4"/>
        </w:numPr>
      </w:pPr>
      <w:r>
        <w:t>Demonstrated ability to manage both internal and external communications with sensitivity and professionalism.</w:t>
      </w:r>
    </w:p>
    <w:p w14:paraId="63CBECA7" w14:textId="77777777" w:rsidR="00B70436" w:rsidRDefault="00B70436" w:rsidP="00B70436">
      <w:pPr>
        <w:pStyle w:val="ListParagraph"/>
        <w:numPr>
          <w:ilvl w:val="0"/>
          <w:numId w:val="4"/>
        </w:numPr>
      </w:pPr>
      <w:r>
        <w:t>Experience managing social media platforms and digital content creation.</w:t>
      </w:r>
    </w:p>
    <w:p w14:paraId="4540974D" w14:textId="77777777" w:rsidR="00B70436" w:rsidRDefault="00B70436" w:rsidP="00B70436">
      <w:pPr>
        <w:pStyle w:val="ListParagraph"/>
        <w:numPr>
          <w:ilvl w:val="0"/>
          <w:numId w:val="4"/>
        </w:numPr>
      </w:pPr>
      <w:r>
        <w:t>Strong organisational and interpersonal skills; ability to work collaboratively across teams.</w:t>
      </w:r>
    </w:p>
    <w:p w14:paraId="66ABAD36" w14:textId="77777777" w:rsidR="00B70436" w:rsidRDefault="00B70436" w:rsidP="00B70436">
      <w:pPr>
        <w:pStyle w:val="ListParagraph"/>
        <w:numPr>
          <w:ilvl w:val="0"/>
          <w:numId w:val="4"/>
        </w:numPr>
      </w:pPr>
      <w:r>
        <w:t>Proficiency in Microsoft Office and basic design/editing tools (e.g. Canva, Adobe Creative Suite, or similar).</w:t>
      </w:r>
    </w:p>
    <w:p w14:paraId="2AAE4602" w14:textId="43EFEEDF" w:rsidR="00B70436" w:rsidRDefault="00B70436" w:rsidP="00B70436">
      <w:pPr>
        <w:pStyle w:val="ListParagraph"/>
        <w:numPr>
          <w:ilvl w:val="0"/>
          <w:numId w:val="4"/>
        </w:numPr>
      </w:pPr>
      <w:r>
        <w:t>Familiarity with public sector or regulatory environments is an advantage.</w:t>
      </w:r>
    </w:p>
    <w:p w14:paraId="7AC09636" w14:textId="77777777" w:rsidR="00B70436" w:rsidRDefault="00B70436" w:rsidP="00B70436"/>
    <w:p w14:paraId="494F8D81" w14:textId="77777777" w:rsidR="00B70436" w:rsidRPr="00B70436" w:rsidRDefault="00B70436" w:rsidP="00B70436">
      <w:pPr>
        <w:rPr>
          <w:b/>
          <w:bCs/>
        </w:rPr>
      </w:pPr>
      <w:r w:rsidRPr="00B70436">
        <w:rPr>
          <w:b/>
          <w:bCs/>
        </w:rPr>
        <w:t>Desirable Attributes:</w:t>
      </w:r>
    </w:p>
    <w:p w14:paraId="55CCDC9C" w14:textId="77777777" w:rsidR="00B70436" w:rsidRDefault="00B70436" w:rsidP="00B70436">
      <w:pPr>
        <w:pStyle w:val="ListParagraph"/>
        <w:numPr>
          <w:ilvl w:val="0"/>
          <w:numId w:val="5"/>
        </w:numPr>
      </w:pPr>
      <w:r>
        <w:t>Experience supporting stakeholder engagement in a public consultation or policy setting.</w:t>
      </w:r>
    </w:p>
    <w:p w14:paraId="522F8143" w14:textId="77777777" w:rsidR="00B70436" w:rsidRDefault="00B70436" w:rsidP="00B70436">
      <w:pPr>
        <w:pStyle w:val="ListParagraph"/>
        <w:numPr>
          <w:ilvl w:val="0"/>
          <w:numId w:val="5"/>
        </w:numPr>
      </w:pPr>
      <w:r>
        <w:t>An understanding of the Irish public service communications landscape.</w:t>
      </w:r>
    </w:p>
    <w:p w14:paraId="46E0241B" w14:textId="26FCFAD5" w:rsidR="00161C07" w:rsidRDefault="00B70436" w:rsidP="00B70436">
      <w:pPr>
        <w:pStyle w:val="ListParagraph"/>
        <w:numPr>
          <w:ilvl w:val="0"/>
          <w:numId w:val="5"/>
        </w:numPr>
      </w:pPr>
      <w:r>
        <w:t>A commitment to transparency, accountability, and inclusive communication.</w:t>
      </w:r>
    </w:p>
    <w:p w14:paraId="25A163F4" w14:textId="1211CF84" w:rsidR="00B70436" w:rsidRDefault="00B70436" w:rsidP="00B70436">
      <w:pPr>
        <w:pStyle w:val="paragraph"/>
        <w:shd w:val="clear" w:color="auto" w:fill="FFFFFF"/>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sz w:val="22"/>
          <w:szCs w:val="22"/>
          <w:lang w:val="en-IE"/>
        </w:rPr>
        <w:t>Terms and Conditions:</w:t>
      </w:r>
      <w:r>
        <w:rPr>
          <w:rStyle w:val="eop"/>
          <w:rFonts w:ascii="Calibri" w:eastAsiaTheme="majorEastAsia" w:hAnsi="Calibri" w:cs="Calibri"/>
          <w:sz w:val="22"/>
          <w:szCs w:val="22"/>
        </w:rPr>
        <w:t> </w:t>
      </w:r>
    </w:p>
    <w:p w14:paraId="3B844E39" w14:textId="77777777" w:rsidR="00B70436" w:rsidRDefault="00B70436" w:rsidP="00B70436">
      <w:pPr>
        <w:pStyle w:val="paragraph"/>
        <w:shd w:val="clear" w:color="auto" w:fill="FFFFFF"/>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5DB9BE97" w14:textId="1F586874" w:rsidR="00B70436" w:rsidRPr="00877F51" w:rsidRDefault="00B70436" w:rsidP="00B70436">
      <w:pPr>
        <w:pStyle w:val="paragraph"/>
        <w:numPr>
          <w:ilvl w:val="0"/>
          <w:numId w:val="6"/>
        </w:numPr>
        <w:shd w:val="clear" w:color="auto" w:fill="FFFFFF"/>
        <w:spacing w:before="0" w:beforeAutospacing="0" w:after="0" w:afterAutospacing="0"/>
        <w:ind w:left="1080" w:firstLine="0"/>
        <w:jc w:val="both"/>
        <w:textAlignment w:val="baseline"/>
        <w:rPr>
          <w:rFonts w:ascii="Calibri" w:hAnsi="Calibri" w:cs="Calibri"/>
          <w:sz w:val="22"/>
          <w:szCs w:val="22"/>
        </w:rPr>
      </w:pPr>
      <w:r w:rsidRPr="00877F51">
        <w:rPr>
          <w:rStyle w:val="normaltextrun"/>
          <w:rFonts w:ascii="Calibri" w:eastAsiaTheme="majorEastAsia" w:hAnsi="Calibri" w:cs="Calibri"/>
          <w:sz w:val="22"/>
          <w:szCs w:val="22"/>
          <w:lang w:val="en-IE"/>
        </w:rPr>
        <w:t>39 hours per week</w:t>
      </w:r>
      <w:r w:rsidRPr="00877F51">
        <w:rPr>
          <w:rStyle w:val="eop"/>
          <w:rFonts w:ascii="Calibri" w:eastAsiaTheme="majorEastAsia" w:hAnsi="Calibri" w:cs="Calibri"/>
          <w:sz w:val="22"/>
          <w:szCs w:val="22"/>
        </w:rPr>
        <w:t> </w:t>
      </w:r>
      <w:r w:rsidR="00D431E0">
        <w:rPr>
          <w:rStyle w:val="eop"/>
          <w:rFonts w:ascii="Calibri" w:eastAsiaTheme="majorEastAsia" w:hAnsi="Calibri" w:cs="Calibri"/>
          <w:sz w:val="22"/>
          <w:szCs w:val="22"/>
        </w:rPr>
        <w:t>(inclusive of lunch hours)</w:t>
      </w:r>
    </w:p>
    <w:p w14:paraId="39D1978C" w14:textId="3B5E1C1A" w:rsidR="00B70436" w:rsidRPr="00877F51" w:rsidRDefault="00B70436" w:rsidP="00B70436">
      <w:pPr>
        <w:pStyle w:val="paragraph"/>
        <w:numPr>
          <w:ilvl w:val="0"/>
          <w:numId w:val="7"/>
        </w:numPr>
        <w:shd w:val="clear" w:color="auto" w:fill="FFFFFF"/>
        <w:spacing w:before="0" w:beforeAutospacing="0" w:after="0" w:afterAutospacing="0"/>
        <w:ind w:left="1080" w:firstLine="0"/>
        <w:jc w:val="both"/>
        <w:textAlignment w:val="baseline"/>
        <w:rPr>
          <w:rFonts w:ascii="Calibri" w:hAnsi="Calibri" w:cs="Calibri"/>
          <w:sz w:val="22"/>
          <w:szCs w:val="22"/>
        </w:rPr>
      </w:pPr>
      <w:r w:rsidRPr="00877F51">
        <w:rPr>
          <w:rStyle w:val="normaltextrun"/>
          <w:rFonts w:ascii="Calibri" w:eastAsiaTheme="majorEastAsia" w:hAnsi="Calibri" w:cs="Calibri"/>
          <w:sz w:val="22"/>
          <w:szCs w:val="22"/>
          <w:lang w:val="en-IE"/>
        </w:rPr>
        <w:t xml:space="preserve">3-Year Fixed Term </w:t>
      </w:r>
    </w:p>
    <w:p w14:paraId="38AFB6E4" w14:textId="40EFA9A7" w:rsidR="00B70436" w:rsidRPr="00877F51" w:rsidRDefault="00B70436" w:rsidP="00B70436">
      <w:pPr>
        <w:pStyle w:val="paragraph"/>
        <w:numPr>
          <w:ilvl w:val="0"/>
          <w:numId w:val="8"/>
        </w:numPr>
        <w:shd w:val="clear" w:color="auto" w:fill="FFFFFF"/>
        <w:spacing w:before="0" w:beforeAutospacing="0" w:after="0" w:afterAutospacing="0"/>
        <w:ind w:left="1080" w:firstLine="0"/>
        <w:jc w:val="both"/>
        <w:textAlignment w:val="baseline"/>
        <w:rPr>
          <w:rFonts w:ascii="Calibri" w:hAnsi="Calibri" w:cs="Calibri"/>
          <w:sz w:val="22"/>
          <w:szCs w:val="22"/>
        </w:rPr>
      </w:pPr>
      <w:r w:rsidRPr="00877F51">
        <w:rPr>
          <w:rStyle w:val="normaltextrun"/>
          <w:rFonts w:ascii="Calibri" w:eastAsiaTheme="majorEastAsia" w:hAnsi="Calibri" w:cs="Calibri"/>
          <w:sz w:val="22"/>
          <w:szCs w:val="22"/>
          <w:lang w:val="en-IE"/>
        </w:rPr>
        <w:t xml:space="preserve">HSE 2021 Salary Scale GRADE </w:t>
      </w:r>
      <w:r w:rsidR="00877F51" w:rsidRPr="00877F51">
        <w:rPr>
          <w:rStyle w:val="normaltextrun"/>
          <w:rFonts w:ascii="Calibri" w:eastAsiaTheme="majorEastAsia" w:hAnsi="Calibri" w:cs="Calibri"/>
          <w:sz w:val="22"/>
          <w:szCs w:val="22"/>
          <w:lang w:val="en-IE"/>
        </w:rPr>
        <w:t>I</w:t>
      </w:r>
      <w:r w:rsidRPr="00877F51">
        <w:rPr>
          <w:rStyle w:val="normaltextrun"/>
          <w:rFonts w:ascii="Calibri" w:eastAsiaTheme="majorEastAsia" w:hAnsi="Calibri" w:cs="Calibri"/>
          <w:sz w:val="22"/>
          <w:szCs w:val="22"/>
          <w:lang w:val="en-IE"/>
        </w:rPr>
        <w:t>V (CLERICAL)</w:t>
      </w:r>
      <w:r w:rsidR="00877F51" w:rsidRPr="00877F51">
        <w:rPr>
          <w:rStyle w:val="normaltextrun"/>
          <w:rFonts w:ascii="Calibri" w:eastAsiaTheme="majorEastAsia" w:hAnsi="Calibri" w:cs="Calibri"/>
          <w:sz w:val="22"/>
          <w:szCs w:val="22"/>
          <w:lang w:val="en-IE"/>
        </w:rPr>
        <w:t>- (€29,249 - €44,128)</w:t>
      </w:r>
    </w:p>
    <w:p w14:paraId="20EC6F54" w14:textId="77777777" w:rsidR="00B70436" w:rsidRPr="00877F51" w:rsidRDefault="00B70436" w:rsidP="00B70436">
      <w:pPr>
        <w:pStyle w:val="paragraph"/>
        <w:numPr>
          <w:ilvl w:val="0"/>
          <w:numId w:val="9"/>
        </w:numPr>
        <w:spacing w:before="0" w:beforeAutospacing="0" w:after="0" w:afterAutospacing="0"/>
        <w:ind w:left="1080" w:firstLine="0"/>
        <w:jc w:val="both"/>
        <w:textAlignment w:val="baseline"/>
        <w:rPr>
          <w:rStyle w:val="eop"/>
          <w:rFonts w:ascii="Calibri" w:hAnsi="Calibri" w:cs="Calibri"/>
          <w:color w:val="000000"/>
          <w:sz w:val="22"/>
          <w:szCs w:val="22"/>
        </w:rPr>
      </w:pPr>
      <w:r w:rsidRPr="00877F51">
        <w:rPr>
          <w:rStyle w:val="normaltextrun"/>
          <w:rFonts w:ascii="Calibri" w:eastAsiaTheme="majorEastAsia" w:hAnsi="Calibri" w:cs="Calibri"/>
          <w:color w:val="000000"/>
          <w:sz w:val="22"/>
          <w:szCs w:val="22"/>
          <w:lang w:val="en-IE"/>
        </w:rPr>
        <w:t>Employer Pension Contribution of 5%.</w:t>
      </w:r>
      <w:r w:rsidRPr="00877F51">
        <w:rPr>
          <w:rStyle w:val="eop"/>
          <w:rFonts w:ascii="Calibri" w:eastAsiaTheme="majorEastAsia" w:hAnsi="Calibri" w:cs="Calibri"/>
          <w:color w:val="000000"/>
          <w:sz w:val="22"/>
          <w:szCs w:val="22"/>
        </w:rPr>
        <w:t> </w:t>
      </w:r>
    </w:p>
    <w:p w14:paraId="7C715CEB" w14:textId="15A974A4" w:rsidR="00B70436" w:rsidRPr="00877F51" w:rsidRDefault="00B70436" w:rsidP="00B70436">
      <w:pPr>
        <w:pStyle w:val="paragraph"/>
        <w:numPr>
          <w:ilvl w:val="1"/>
          <w:numId w:val="9"/>
        </w:numPr>
        <w:spacing w:before="0" w:beforeAutospacing="0" w:after="0" w:afterAutospacing="0"/>
        <w:jc w:val="both"/>
        <w:textAlignment w:val="baseline"/>
        <w:rPr>
          <w:rFonts w:ascii="Calibri" w:hAnsi="Calibri" w:cs="Calibri"/>
          <w:color w:val="000000"/>
          <w:sz w:val="22"/>
          <w:szCs w:val="22"/>
        </w:rPr>
      </w:pPr>
      <w:r w:rsidRPr="00877F51">
        <w:rPr>
          <w:rFonts w:ascii="Calibri" w:eastAsiaTheme="majorEastAsia" w:hAnsi="Calibri" w:cs="Calibri"/>
          <w:sz w:val="22"/>
          <w:szCs w:val="22"/>
        </w:rPr>
        <w:t>Annual leave 22 days inclusive of 2 wellbeing days with incremental days in line with service.  </w:t>
      </w:r>
    </w:p>
    <w:p w14:paraId="24069590" w14:textId="014083C2" w:rsidR="00B70436" w:rsidRPr="00877F51" w:rsidRDefault="00B70436" w:rsidP="00B70436">
      <w:pPr>
        <w:pStyle w:val="paragraph"/>
        <w:numPr>
          <w:ilvl w:val="0"/>
          <w:numId w:val="11"/>
        </w:numPr>
        <w:shd w:val="clear" w:color="auto" w:fill="FFFFFF"/>
        <w:spacing w:before="0" w:beforeAutospacing="0" w:after="0" w:afterAutospacing="0"/>
        <w:ind w:left="1080" w:firstLine="0"/>
        <w:jc w:val="both"/>
        <w:textAlignment w:val="baseline"/>
        <w:rPr>
          <w:rFonts w:ascii="Calibri" w:hAnsi="Calibri" w:cs="Calibri"/>
          <w:sz w:val="22"/>
          <w:szCs w:val="22"/>
        </w:rPr>
      </w:pPr>
      <w:r w:rsidRPr="00877F51">
        <w:rPr>
          <w:rStyle w:val="normaltextrun"/>
          <w:rFonts w:ascii="Calibri" w:eastAsiaTheme="majorEastAsia" w:hAnsi="Calibri" w:cs="Calibri"/>
          <w:sz w:val="22"/>
          <w:szCs w:val="22"/>
          <w:lang w:val="en-IE"/>
        </w:rPr>
        <w:t>Access to Supervision and Employee Assistance Programme</w:t>
      </w:r>
      <w:r w:rsidRPr="00877F51">
        <w:rPr>
          <w:rStyle w:val="eop"/>
          <w:rFonts w:ascii="Calibri" w:eastAsiaTheme="majorEastAsia" w:hAnsi="Calibri" w:cs="Calibri"/>
          <w:sz w:val="22"/>
          <w:szCs w:val="22"/>
        </w:rPr>
        <w:t> </w:t>
      </w:r>
    </w:p>
    <w:p w14:paraId="2BA48842" w14:textId="77777777" w:rsidR="00B70436" w:rsidRPr="00877F51" w:rsidRDefault="00B70436" w:rsidP="00B70436">
      <w:pPr>
        <w:pStyle w:val="paragraph"/>
        <w:numPr>
          <w:ilvl w:val="0"/>
          <w:numId w:val="12"/>
        </w:numPr>
        <w:shd w:val="clear" w:color="auto" w:fill="FFFFFF"/>
        <w:spacing w:before="0" w:beforeAutospacing="0" w:after="0" w:afterAutospacing="0"/>
        <w:ind w:left="1080" w:firstLine="0"/>
        <w:jc w:val="both"/>
        <w:textAlignment w:val="baseline"/>
        <w:rPr>
          <w:rFonts w:ascii="Calibri" w:hAnsi="Calibri" w:cs="Calibri"/>
          <w:sz w:val="22"/>
          <w:szCs w:val="22"/>
        </w:rPr>
      </w:pPr>
      <w:r w:rsidRPr="00877F51">
        <w:rPr>
          <w:rStyle w:val="normaltextrun"/>
          <w:rFonts w:ascii="Calibri" w:eastAsiaTheme="majorEastAsia" w:hAnsi="Calibri" w:cs="Calibri"/>
          <w:sz w:val="22"/>
          <w:szCs w:val="22"/>
          <w:lang w:val="en-IE"/>
        </w:rPr>
        <w:t>Access to Digital GP and Family Care Mental Health Support amongst other benefits.</w:t>
      </w:r>
      <w:r w:rsidRPr="00877F51">
        <w:rPr>
          <w:rStyle w:val="eop"/>
          <w:rFonts w:ascii="Calibri" w:eastAsiaTheme="majorEastAsia" w:hAnsi="Calibri" w:cs="Calibri"/>
          <w:sz w:val="22"/>
          <w:szCs w:val="22"/>
        </w:rPr>
        <w:t> </w:t>
      </w:r>
    </w:p>
    <w:p w14:paraId="1C0F2449" w14:textId="77777777" w:rsidR="00B70436" w:rsidRDefault="00B70436" w:rsidP="00B70436"/>
    <w:sectPr w:rsidR="00B7043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FD051" w14:textId="77777777" w:rsidR="00DE35BF" w:rsidRDefault="00DE35BF" w:rsidP="00B70436">
      <w:pPr>
        <w:spacing w:after="0" w:line="240" w:lineRule="auto"/>
      </w:pPr>
      <w:r>
        <w:separator/>
      </w:r>
    </w:p>
  </w:endnote>
  <w:endnote w:type="continuationSeparator" w:id="0">
    <w:p w14:paraId="07124DBA" w14:textId="77777777" w:rsidR="00DE35BF" w:rsidRDefault="00DE35BF" w:rsidP="00B7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AABF" w14:textId="77777777" w:rsidR="00DE35BF" w:rsidRDefault="00DE35BF" w:rsidP="00B70436">
      <w:pPr>
        <w:spacing w:after="0" w:line="240" w:lineRule="auto"/>
      </w:pPr>
      <w:r>
        <w:separator/>
      </w:r>
    </w:p>
  </w:footnote>
  <w:footnote w:type="continuationSeparator" w:id="0">
    <w:p w14:paraId="002B0135" w14:textId="77777777" w:rsidR="00DE35BF" w:rsidRDefault="00DE35BF" w:rsidP="00B7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F1A6" w14:textId="2CBFAA2C" w:rsidR="00B70436" w:rsidRDefault="00B70436" w:rsidP="00B70436">
    <w:pPr>
      <w:pStyle w:val="Header"/>
      <w:jc w:val="center"/>
    </w:pPr>
    <w:r>
      <w:rPr>
        <w:noProof/>
      </w:rPr>
      <w:drawing>
        <wp:inline distT="0" distB="0" distL="0" distR="0" wp14:anchorId="4FF0359F" wp14:editId="4D45F438">
          <wp:extent cx="2933700" cy="1143000"/>
          <wp:effectExtent l="0" t="0" r="0" b="0"/>
          <wp:docPr id="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44DF"/>
    <w:multiLevelType w:val="multilevel"/>
    <w:tmpl w:val="A44C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B05D7"/>
    <w:multiLevelType w:val="hybridMultilevel"/>
    <w:tmpl w:val="4F6C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7ACD"/>
    <w:multiLevelType w:val="hybridMultilevel"/>
    <w:tmpl w:val="B16A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F642E"/>
    <w:multiLevelType w:val="multilevel"/>
    <w:tmpl w:val="156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66175"/>
    <w:multiLevelType w:val="hybridMultilevel"/>
    <w:tmpl w:val="FBA4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4797E"/>
    <w:multiLevelType w:val="multilevel"/>
    <w:tmpl w:val="74BA8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821877"/>
    <w:multiLevelType w:val="multilevel"/>
    <w:tmpl w:val="6F8E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CD1E9F"/>
    <w:multiLevelType w:val="hybridMultilevel"/>
    <w:tmpl w:val="BC50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F33DB"/>
    <w:multiLevelType w:val="multilevel"/>
    <w:tmpl w:val="09EC02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45576D02"/>
    <w:multiLevelType w:val="multilevel"/>
    <w:tmpl w:val="85D0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905905"/>
    <w:multiLevelType w:val="multilevel"/>
    <w:tmpl w:val="BA8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6136D3"/>
    <w:multiLevelType w:val="hybridMultilevel"/>
    <w:tmpl w:val="0B20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610167">
    <w:abstractNumId w:val="2"/>
  </w:num>
  <w:num w:numId="2" w16cid:durableId="640883723">
    <w:abstractNumId w:val="1"/>
  </w:num>
  <w:num w:numId="3" w16cid:durableId="643703276">
    <w:abstractNumId w:val="4"/>
  </w:num>
  <w:num w:numId="4" w16cid:durableId="265315445">
    <w:abstractNumId w:val="7"/>
  </w:num>
  <w:num w:numId="5" w16cid:durableId="1982148883">
    <w:abstractNumId w:val="11"/>
  </w:num>
  <w:num w:numId="6" w16cid:durableId="261230387">
    <w:abstractNumId w:val="3"/>
  </w:num>
  <w:num w:numId="7" w16cid:durableId="1488933195">
    <w:abstractNumId w:val="0"/>
  </w:num>
  <w:num w:numId="8" w16cid:durableId="1008562801">
    <w:abstractNumId w:val="10"/>
  </w:num>
  <w:num w:numId="9" w16cid:durableId="992563597">
    <w:abstractNumId w:val="5"/>
  </w:num>
  <w:num w:numId="10" w16cid:durableId="625545465">
    <w:abstractNumId w:val="8"/>
  </w:num>
  <w:num w:numId="11" w16cid:durableId="144012313">
    <w:abstractNumId w:val="6"/>
  </w:num>
  <w:num w:numId="12" w16cid:durableId="1260211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36"/>
    <w:rsid w:val="00101805"/>
    <w:rsid w:val="00161C07"/>
    <w:rsid w:val="002B6C05"/>
    <w:rsid w:val="00877F51"/>
    <w:rsid w:val="00945EB4"/>
    <w:rsid w:val="00AC5A4D"/>
    <w:rsid w:val="00B70436"/>
    <w:rsid w:val="00D431E0"/>
    <w:rsid w:val="00DE35BF"/>
    <w:rsid w:val="00ED5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60EE"/>
  <w15:chartTrackingRefBased/>
  <w15:docId w15:val="{7F0C27FA-0324-4F74-AD17-67A667BF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436"/>
    <w:rPr>
      <w:rFonts w:eastAsiaTheme="majorEastAsia" w:cstheme="majorBidi"/>
      <w:color w:val="272727" w:themeColor="text1" w:themeTint="D8"/>
    </w:rPr>
  </w:style>
  <w:style w:type="paragraph" w:styleId="Title">
    <w:name w:val="Title"/>
    <w:basedOn w:val="Normal"/>
    <w:next w:val="Normal"/>
    <w:link w:val="TitleChar"/>
    <w:uiPriority w:val="10"/>
    <w:qFormat/>
    <w:rsid w:val="00B70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436"/>
    <w:pPr>
      <w:spacing w:before="160"/>
      <w:jc w:val="center"/>
    </w:pPr>
    <w:rPr>
      <w:i/>
      <w:iCs/>
      <w:color w:val="404040" w:themeColor="text1" w:themeTint="BF"/>
    </w:rPr>
  </w:style>
  <w:style w:type="character" w:customStyle="1" w:styleId="QuoteChar">
    <w:name w:val="Quote Char"/>
    <w:basedOn w:val="DefaultParagraphFont"/>
    <w:link w:val="Quote"/>
    <w:uiPriority w:val="29"/>
    <w:rsid w:val="00B70436"/>
    <w:rPr>
      <w:i/>
      <w:iCs/>
      <w:color w:val="404040" w:themeColor="text1" w:themeTint="BF"/>
    </w:rPr>
  </w:style>
  <w:style w:type="paragraph" w:styleId="ListParagraph">
    <w:name w:val="List Paragraph"/>
    <w:basedOn w:val="Normal"/>
    <w:uiPriority w:val="34"/>
    <w:qFormat/>
    <w:rsid w:val="00B70436"/>
    <w:pPr>
      <w:ind w:left="720"/>
      <w:contextualSpacing/>
    </w:pPr>
  </w:style>
  <w:style w:type="character" w:styleId="IntenseEmphasis">
    <w:name w:val="Intense Emphasis"/>
    <w:basedOn w:val="DefaultParagraphFont"/>
    <w:uiPriority w:val="21"/>
    <w:qFormat/>
    <w:rsid w:val="00B70436"/>
    <w:rPr>
      <w:i/>
      <w:iCs/>
      <w:color w:val="0F4761" w:themeColor="accent1" w:themeShade="BF"/>
    </w:rPr>
  </w:style>
  <w:style w:type="paragraph" w:styleId="IntenseQuote">
    <w:name w:val="Intense Quote"/>
    <w:basedOn w:val="Normal"/>
    <w:next w:val="Normal"/>
    <w:link w:val="IntenseQuoteChar"/>
    <w:uiPriority w:val="30"/>
    <w:qFormat/>
    <w:rsid w:val="00B70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436"/>
    <w:rPr>
      <w:i/>
      <w:iCs/>
      <w:color w:val="0F4761" w:themeColor="accent1" w:themeShade="BF"/>
    </w:rPr>
  </w:style>
  <w:style w:type="character" w:styleId="IntenseReference">
    <w:name w:val="Intense Reference"/>
    <w:basedOn w:val="DefaultParagraphFont"/>
    <w:uiPriority w:val="32"/>
    <w:qFormat/>
    <w:rsid w:val="00B70436"/>
    <w:rPr>
      <w:b/>
      <w:bCs/>
      <w:smallCaps/>
      <w:color w:val="0F4761" w:themeColor="accent1" w:themeShade="BF"/>
      <w:spacing w:val="5"/>
    </w:rPr>
  </w:style>
  <w:style w:type="paragraph" w:styleId="Header">
    <w:name w:val="header"/>
    <w:basedOn w:val="Normal"/>
    <w:link w:val="HeaderChar"/>
    <w:uiPriority w:val="99"/>
    <w:unhideWhenUsed/>
    <w:rsid w:val="00B70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436"/>
  </w:style>
  <w:style w:type="paragraph" w:styleId="Footer">
    <w:name w:val="footer"/>
    <w:basedOn w:val="Normal"/>
    <w:link w:val="FooterChar"/>
    <w:uiPriority w:val="99"/>
    <w:unhideWhenUsed/>
    <w:rsid w:val="00B70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436"/>
  </w:style>
  <w:style w:type="paragraph" w:customStyle="1" w:styleId="paragraph">
    <w:name w:val="paragraph"/>
    <w:basedOn w:val="Normal"/>
    <w:rsid w:val="00B704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70436"/>
  </w:style>
  <w:style w:type="character" w:customStyle="1" w:styleId="eop">
    <w:name w:val="eop"/>
    <w:basedOn w:val="DefaultParagraphFont"/>
    <w:rsid w:val="00B7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48917">
      <w:bodyDiv w:val="1"/>
      <w:marLeft w:val="0"/>
      <w:marRight w:val="0"/>
      <w:marTop w:val="0"/>
      <w:marBottom w:val="0"/>
      <w:divBdr>
        <w:top w:val="none" w:sz="0" w:space="0" w:color="auto"/>
        <w:left w:val="none" w:sz="0" w:space="0" w:color="auto"/>
        <w:bottom w:val="none" w:sz="0" w:space="0" w:color="auto"/>
        <w:right w:val="none" w:sz="0" w:space="0" w:color="auto"/>
      </w:divBdr>
      <w:divsChild>
        <w:div w:id="470444119">
          <w:marLeft w:val="0"/>
          <w:marRight w:val="0"/>
          <w:marTop w:val="0"/>
          <w:marBottom w:val="0"/>
          <w:divBdr>
            <w:top w:val="none" w:sz="0" w:space="0" w:color="auto"/>
            <w:left w:val="none" w:sz="0" w:space="0" w:color="auto"/>
            <w:bottom w:val="none" w:sz="0" w:space="0" w:color="auto"/>
            <w:right w:val="none" w:sz="0" w:space="0" w:color="auto"/>
          </w:divBdr>
        </w:div>
        <w:div w:id="1904111">
          <w:marLeft w:val="0"/>
          <w:marRight w:val="0"/>
          <w:marTop w:val="0"/>
          <w:marBottom w:val="0"/>
          <w:divBdr>
            <w:top w:val="none" w:sz="0" w:space="0" w:color="auto"/>
            <w:left w:val="none" w:sz="0" w:space="0" w:color="auto"/>
            <w:bottom w:val="none" w:sz="0" w:space="0" w:color="auto"/>
            <w:right w:val="none" w:sz="0" w:space="0" w:color="auto"/>
          </w:divBdr>
        </w:div>
        <w:div w:id="1534346362">
          <w:marLeft w:val="0"/>
          <w:marRight w:val="0"/>
          <w:marTop w:val="0"/>
          <w:marBottom w:val="0"/>
          <w:divBdr>
            <w:top w:val="none" w:sz="0" w:space="0" w:color="auto"/>
            <w:left w:val="none" w:sz="0" w:space="0" w:color="auto"/>
            <w:bottom w:val="none" w:sz="0" w:space="0" w:color="auto"/>
            <w:right w:val="none" w:sz="0" w:space="0" w:color="auto"/>
          </w:divBdr>
        </w:div>
        <w:div w:id="1655641622">
          <w:marLeft w:val="0"/>
          <w:marRight w:val="0"/>
          <w:marTop w:val="0"/>
          <w:marBottom w:val="0"/>
          <w:divBdr>
            <w:top w:val="none" w:sz="0" w:space="0" w:color="auto"/>
            <w:left w:val="none" w:sz="0" w:space="0" w:color="auto"/>
            <w:bottom w:val="none" w:sz="0" w:space="0" w:color="auto"/>
            <w:right w:val="none" w:sz="0" w:space="0" w:color="auto"/>
          </w:divBdr>
        </w:div>
        <w:div w:id="529882930">
          <w:marLeft w:val="0"/>
          <w:marRight w:val="0"/>
          <w:marTop w:val="0"/>
          <w:marBottom w:val="0"/>
          <w:divBdr>
            <w:top w:val="none" w:sz="0" w:space="0" w:color="auto"/>
            <w:left w:val="none" w:sz="0" w:space="0" w:color="auto"/>
            <w:bottom w:val="none" w:sz="0" w:space="0" w:color="auto"/>
            <w:right w:val="none" w:sz="0" w:space="0" w:color="auto"/>
          </w:divBdr>
        </w:div>
        <w:div w:id="1146434642">
          <w:marLeft w:val="0"/>
          <w:marRight w:val="0"/>
          <w:marTop w:val="0"/>
          <w:marBottom w:val="0"/>
          <w:divBdr>
            <w:top w:val="none" w:sz="0" w:space="0" w:color="auto"/>
            <w:left w:val="none" w:sz="0" w:space="0" w:color="auto"/>
            <w:bottom w:val="none" w:sz="0" w:space="0" w:color="auto"/>
            <w:right w:val="none" w:sz="0" w:space="0" w:color="auto"/>
          </w:divBdr>
        </w:div>
        <w:div w:id="1352683203">
          <w:marLeft w:val="0"/>
          <w:marRight w:val="0"/>
          <w:marTop w:val="0"/>
          <w:marBottom w:val="0"/>
          <w:divBdr>
            <w:top w:val="none" w:sz="0" w:space="0" w:color="auto"/>
            <w:left w:val="none" w:sz="0" w:space="0" w:color="auto"/>
            <w:bottom w:val="none" w:sz="0" w:space="0" w:color="auto"/>
            <w:right w:val="none" w:sz="0" w:space="0" w:color="auto"/>
          </w:divBdr>
        </w:div>
        <w:div w:id="689451313">
          <w:marLeft w:val="0"/>
          <w:marRight w:val="0"/>
          <w:marTop w:val="0"/>
          <w:marBottom w:val="0"/>
          <w:divBdr>
            <w:top w:val="none" w:sz="0" w:space="0" w:color="auto"/>
            <w:left w:val="none" w:sz="0" w:space="0" w:color="auto"/>
            <w:bottom w:val="none" w:sz="0" w:space="0" w:color="auto"/>
            <w:right w:val="none" w:sz="0" w:space="0" w:color="auto"/>
          </w:divBdr>
        </w:div>
        <w:div w:id="214296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C6197DA61EA4095016C3FBF89D0C4" ma:contentTypeVersion="17" ma:contentTypeDescription="Create a new document." ma:contentTypeScope="" ma:versionID="4b6a7166ea0f6095d9420565e827c219">
  <xsd:schema xmlns:xsd="http://www.w3.org/2001/XMLSchema" xmlns:xs="http://www.w3.org/2001/XMLSchema" xmlns:p="http://schemas.microsoft.com/office/2006/metadata/properties" xmlns:ns2="5a0add32-f0bb-4f1f-8847-26c2e9b0abcb" xmlns:ns3="a78b37a3-a2c0-4564-b39e-ac788a802039" targetNamespace="http://schemas.microsoft.com/office/2006/metadata/properties" ma:root="true" ma:fieldsID="3405b989b0bdc7b1f21f3d0cdf3ac369" ns2:_="" ns3:_="">
    <xsd:import namespace="5a0add32-f0bb-4f1f-8847-26c2e9b0abcb"/>
    <xsd:import namespace="a78b37a3-a2c0-4564-b39e-ac788a8020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add32-f0bb-4f1f-8847-26c2e9b0a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a32d13-81be-4e5d-b8dc-dea6720699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8b37a3-a2c0-4564-b39e-ac788a8020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03238c-683d-4a47-9007-7c5514046a57}" ma:internalName="TaxCatchAll" ma:showField="CatchAllData" ma:web="a78b37a3-a2c0-4564-b39e-ac788a8020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add32-f0bb-4f1f-8847-26c2e9b0abcb">
      <Terms xmlns="http://schemas.microsoft.com/office/infopath/2007/PartnerControls"/>
    </lcf76f155ced4ddcb4097134ff3c332f>
    <TaxCatchAll xmlns="a78b37a3-a2c0-4564-b39e-ac788a802039" xsi:nil="true"/>
  </documentManagement>
</p:properties>
</file>

<file path=customXml/itemProps1.xml><?xml version="1.0" encoding="utf-8"?>
<ds:datastoreItem xmlns:ds="http://schemas.openxmlformats.org/officeDocument/2006/customXml" ds:itemID="{428448BC-B286-4672-B2D7-DCA6D10A45A3}"/>
</file>

<file path=customXml/itemProps2.xml><?xml version="1.0" encoding="utf-8"?>
<ds:datastoreItem xmlns:ds="http://schemas.openxmlformats.org/officeDocument/2006/customXml" ds:itemID="{2BE26E4E-EE7F-4A1B-845A-60050CCD3D90}"/>
</file>

<file path=customXml/itemProps3.xml><?xml version="1.0" encoding="utf-8"?>
<ds:datastoreItem xmlns:ds="http://schemas.openxmlformats.org/officeDocument/2006/customXml" ds:itemID="{4FDB36C4-9BF0-40CE-B2AA-17E7ECA54340}"/>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Reidy</dc:creator>
  <cp:keywords/>
  <dc:description/>
  <cp:lastModifiedBy>Cristina Santamaria</cp:lastModifiedBy>
  <cp:revision>3</cp:revision>
  <dcterms:created xsi:type="dcterms:W3CDTF">2025-05-12T17:32:00Z</dcterms:created>
  <dcterms:modified xsi:type="dcterms:W3CDTF">2025-05-12T17:33:00Z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0x010100993C6197DA61EA4095016C3FBF89D0C4</vt:lpwstr>
  </property>
</Properties>
</file>